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C2348" w14:textId="42287644" w:rsidR="00FE067E" w:rsidRPr="009E7104" w:rsidRDefault="00CD36CF" w:rsidP="00CC1F3B">
      <w:pPr>
        <w:pStyle w:val="TitlePageOrigin"/>
        <w:rPr>
          <w:color w:val="auto"/>
        </w:rPr>
      </w:pPr>
      <w:r w:rsidRPr="009E7104">
        <w:rPr>
          <w:color w:val="auto"/>
        </w:rPr>
        <w:t>WEST virginia legislature</w:t>
      </w:r>
    </w:p>
    <w:p w14:paraId="75E24304" w14:textId="3E4DC366" w:rsidR="00CD36CF" w:rsidRPr="009E7104" w:rsidRDefault="009A5F16" w:rsidP="00CC1F3B">
      <w:pPr>
        <w:pStyle w:val="TitlePageSession"/>
        <w:rPr>
          <w:color w:val="auto"/>
        </w:rPr>
      </w:pPr>
      <w:r w:rsidRPr="009E7104">
        <w:rPr>
          <w:color w:val="auto"/>
        </w:rPr>
        <w:t>2021</w:t>
      </w:r>
      <w:r w:rsidR="00CD36CF" w:rsidRPr="009E7104">
        <w:rPr>
          <w:color w:val="auto"/>
        </w:rPr>
        <w:t xml:space="preserve"> regular session</w:t>
      </w:r>
    </w:p>
    <w:p w14:paraId="0431E3B2" w14:textId="77777777" w:rsidR="00CD36CF" w:rsidRPr="009E7104" w:rsidRDefault="003B091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E7104">
            <w:rPr>
              <w:color w:val="auto"/>
            </w:rPr>
            <w:t>Introduced</w:t>
          </w:r>
        </w:sdtContent>
      </w:sdt>
    </w:p>
    <w:p w14:paraId="08F8E53B" w14:textId="4DC65DAC" w:rsidR="00CD36CF" w:rsidRPr="009E7104" w:rsidRDefault="003B091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9E7104">
            <w:rPr>
              <w:color w:val="auto"/>
            </w:rPr>
            <w:t>House</w:t>
          </w:r>
        </w:sdtContent>
      </w:sdt>
      <w:r w:rsidR="00303684" w:rsidRPr="009E7104">
        <w:rPr>
          <w:color w:val="auto"/>
        </w:rPr>
        <w:t xml:space="preserve"> </w:t>
      </w:r>
      <w:r w:rsidR="00CD36CF" w:rsidRPr="009E7104">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2657</w:t>
          </w:r>
        </w:sdtContent>
      </w:sdt>
    </w:p>
    <w:p w14:paraId="4F7EB970" w14:textId="77D3AB18" w:rsidR="00CD36CF" w:rsidRPr="009E7104" w:rsidRDefault="00CD36CF" w:rsidP="00CC1F3B">
      <w:pPr>
        <w:pStyle w:val="Sponsors"/>
        <w:rPr>
          <w:color w:val="auto"/>
        </w:rPr>
      </w:pPr>
      <w:r w:rsidRPr="009E7104">
        <w:rPr>
          <w:color w:val="auto"/>
        </w:rPr>
        <w:t xml:space="preserve">By </w:t>
      </w:r>
      <w:sdt>
        <w:sdtPr>
          <w:rPr>
            <w:color w:val="auto"/>
          </w:rPr>
          <w:tag w:val="Sponsors"/>
          <w:id w:val="1589585889"/>
          <w:placeholder>
            <w:docPart w:val="D3DF987F6921417FB42A59748B040B52"/>
          </w:placeholder>
          <w:text w:multiLine="1"/>
        </w:sdtPr>
        <w:sdtEndPr/>
        <w:sdtContent>
          <w:r w:rsidR="00110286" w:rsidRPr="009E7104">
            <w:rPr>
              <w:color w:val="auto"/>
            </w:rPr>
            <w:t>Delegate</w:t>
          </w:r>
          <w:r w:rsidR="009A5F16" w:rsidRPr="009E7104">
            <w:rPr>
              <w:color w:val="auto"/>
            </w:rPr>
            <w:t>s</w:t>
          </w:r>
          <w:r w:rsidR="00110286" w:rsidRPr="009E7104">
            <w:rPr>
              <w:color w:val="auto"/>
            </w:rPr>
            <w:t xml:space="preserve"> </w:t>
          </w:r>
          <w:r w:rsidR="00C35626" w:rsidRPr="009E7104">
            <w:rPr>
              <w:color w:val="auto"/>
            </w:rPr>
            <w:t>Walker</w:t>
          </w:r>
          <w:r w:rsidR="009A5F16" w:rsidRPr="009E7104">
            <w:rPr>
              <w:color w:val="auto"/>
            </w:rPr>
            <w:t xml:space="preserve"> and </w:t>
          </w:r>
          <w:r w:rsidR="00C35626" w:rsidRPr="009E7104">
            <w:rPr>
              <w:color w:val="auto"/>
            </w:rPr>
            <w:t>Hansen</w:t>
          </w:r>
        </w:sdtContent>
      </w:sdt>
    </w:p>
    <w:p w14:paraId="4B9CCF95" w14:textId="1A40C737" w:rsidR="00E831B3" w:rsidRPr="009E7104" w:rsidRDefault="00CD36CF" w:rsidP="00843531">
      <w:pPr>
        <w:pStyle w:val="References"/>
        <w:rPr>
          <w:color w:val="auto"/>
        </w:rPr>
      </w:pPr>
      <w:r w:rsidRPr="009E7104">
        <w:rPr>
          <w:color w:val="auto"/>
        </w:rPr>
        <w:t>[</w:t>
      </w:r>
      <w:sdt>
        <w:sdtPr>
          <w:rPr>
            <w:color w:val="auto"/>
          </w:rPr>
          <w:tag w:val="References"/>
          <w:id w:val="-1043047873"/>
          <w:placeholder>
            <w:docPart w:val="86D2588D5BE4435AB3D90589B95411FC"/>
          </w:placeholder>
          <w:text w:multiLine="1"/>
        </w:sdtPr>
        <w:sdtEndPr/>
        <w:sdtContent>
          <w:r w:rsidR="003B0919">
            <w:rPr>
              <w:color w:val="auto"/>
            </w:rPr>
            <w:t>Introduced February 23, 2021; Referred to the Committee on Education</w:t>
          </w:r>
        </w:sdtContent>
      </w:sdt>
      <w:r w:rsidRPr="009E7104">
        <w:rPr>
          <w:color w:val="auto"/>
        </w:rPr>
        <w:t>]</w:t>
      </w:r>
    </w:p>
    <w:p w14:paraId="59D4756C" w14:textId="77777777" w:rsidR="00303684" w:rsidRPr="009E7104" w:rsidRDefault="0000526A" w:rsidP="00CC1F3B">
      <w:pPr>
        <w:pStyle w:val="TitleSection"/>
        <w:rPr>
          <w:rFonts w:cs="Arial"/>
          <w:color w:val="auto"/>
        </w:rPr>
      </w:pPr>
      <w:r w:rsidRPr="009E7104">
        <w:rPr>
          <w:color w:val="auto"/>
        </w:rPr>
        <w:lastRenderedPageBreak/>
        <w:t>A BILL</w:t>
      </w:r>
      <w:r w:rsidR="00110286" w:rsidRPr="009E7104">
        <w:rPr>
          <w:color w:val="auto"/>
        </w:rPr>
        <w:t xml:space="preserve"> </w:t>
      </w:r>
      <w:r w:rsidR="00110286" w:rsidRPr="009E7104">
        <w:rPr>
          <w:rFonts w:eastAsia="Times New Roman" w:cs="Arial"/>
          <w:bCs/>
          <w:color w:val="auto"/>
        </w:rPr>
        <w:t xml:space="preserve">to amend and reenact §18-16-2 of the Code of West Virginia, 1931, as </w:t>
      </w:r>
      <w:r w:rsidR="00110286" w:rsidRPr="009E7104">
        <w:rPr>
          <w:rStyle w:val="LineNumber"/>
          <w:rFonts w:cs="Arial"/>
          <w:color w:val="auto"/>
        </w:rPr>
        <w:t>amended</w:t>
      </w:r>
      <w:r w:rsidR="00110286" w:rsidRPr="009E7104">
        <w:rPr>
          <w:rFonts w:eastAsia="Times New Roman" w:cs="Arial"/>
          <w:bCs/>
          <w:color w:val="auto"/>
        </w:rPr>
        <w:t>, relating to the Antihazing Law; modifying the definition of hazing to address any type of organization whose members include students at any public or private institution of higher education.</w:t>
      </w:r>
    </w:p>
    <w:p w14:paraId="46A99876" w14:textId="77777777" w:rsidR="00303684" w:rsidRPr="009E7104" w:rsidRDefault="00303684" w:rsidP="00CC1F3B">
      <w:pPr>
        <w:pStyle w:val="EnactingClause"/>
        <w:rPr>
          <w:color w:val="auto"/>
        </w:rPr>
        <w:sectPr w:rsidR="00303684" w:rsidRPr="009E7104" w:rsidSect="004318D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E7104">
        <w:rPr>
          <w:color w:val="auto"/>
        </w:rPr>
        <w:t>Be it enacted by the Legislature of West Virginia:</w:t>
      </w:r>
    </w:p>
    <w:p w14:paraId="734AB3BE" w14:textId="77777777" w:rsidR="00110286" w:rsidRPr="009E7104" w:rsidRDefault="00110286" w:rsidP="00C925C2">
      <w:pPr>
        <w:pStyle w:val="ArticleHeading"/>
        <w:rPr>
          <w:color w:val="auto"/>
        </w:rPr>
        <w:sectPr w:rsidR="00110286" w:rsidRPr="009E7104" w:rsidSect="004318DC">
          <w:type w:val="continuous"/>
          <w:pgSz w:w="12240" w:h="15840"/>
          <w:pgMar w:top="1440" w:right="1440" w:bottom="1440" w:left="1440" w:header="720" w:footer="720" w:gutter="0"/>
          <w:cols w:space="720"/>
          <w:noEndnote/>
          <w:docGrid w:linePitch="299"/>
        </w:sectPr>
      </w:pPr>
      <w:r w:rsidRPr="009E7104">
        <w:rPr>
          <w:color w:val="auto"/>
        </w:rPr>
        <w:t>ARTICLE 16. ANTIHAZING LAW.</w:t>
      </w:r>
    </w:p>
    <w:p w14:paraId="13DE67CD" w14:textId="77777777" w:rsidR="00110286" w:rsidRPr="009E7104" w:rsidRDefault="00110286" w:rsidP="008D791F">
      <w:pPr>
        <w:pStyle w:val="SectionHeading"/>
        <w:rPr>
          <w:color w:val="auto"/>
        </w:rPr>
      </w:pPr>
      <w:r w:rsidRPr="009E7104">
        <w:rPr>
          <w:color w:val="auto"/>
        </w:rPr>
        <w:t>§18-16-2. Definitions.</w:t>
      </w:r>
    </w:p>
    <w:p w14:paraId="544B5A48" w14:textId="08F4E890" w:rsidR="00793F87" w:rsidRPr="009E7104" w:rsidRDefault="00110286" w:rsidP="00793F87">
      <w:pPr>
        <w:pStyle w:val="SectionBody"/>
        <w:widowControl/>
        <w:rPr>
          <w:color w:val="auto"/>
        </w:rPr>
      </w:pPr>
      <w:r w:rsidRPr="009E7104">
        <w:rPr>
          <w:color w:val="auto"/>
        </w:rPr>
        <w:t xml:space="preserve">(a) </w:t>
      </w:r>
      <w:r w:rsidR="007024E7" w:rsidRPr="009E7104">
        <w:rPr>
          <w:color w:val="auto"/>
        </w:rPr>
        <w:t>“</w:t>
      </w:r>
      <w:r w:rsidRPr="009E7104">
        <w:rPr>
          <w:color w:val="auto"/>
        </w:rPr>
        <w:t>Hazing</w:t>
      </w:r>
      <w:r w:rsidR="007024E7" w:rsidRPr="009E7104">
        <w:rPr>
          <w:color w:val="auto"/>
        </w:rPr>
        <w:t>”</w:t>
      </w:r>
      <w:r w:rsidRPr="009E7104">
        <w:rPr>
          <w:color w:val="auto"/>
        </w:rPr>
        <w:t xml:space="preserve"> means to cause any action or situation which recklessly or intentionally endangers the mental or physical health or safety of another person or persons or causes another person or persons to destroy or remove public or private property for the purpose of initiation or admission into or affiliation with, or as a condition for continued membership in, any organization </w:t>
      </w:r>
      <w:r w:rsidRPr="009E7104">
        <w:rPr>
          <w:strike/>
          <w:color w:val="auto"/>
        </w:rPr>
        <w:t>operating under the sanction of or recognized as an organization by</w:t>
      </w:r>
      <w:r w:rsidRPr="009E7104">
        <w:rPr>
          <w:color w:val="auto"/>
        </w:rPr>
        <w:t xml:space="preserve"> </w:t>
      </w:r>
      <w:r w:rsidRPr="009E7104">
        <w:rPr>
          <w:color w:val="auto"/>
          <w:u w:val="single"/>
        </w:rPr>
        <w:t>whose members include students of</w:t>
      </w:r>
      <w:r w:rsidRPr="009E7104">
        <w:rPr>
          <w:color w:val="auto"/>
        </w:rPr>
        <w:t xml:space="preserve"> an institution of higher education</w:t>
      </w:r>
      <w:r w:rsidR="00793F87" w:rsidRPr="009E7104">
        <w:rPr>
          <w:color w:val="auto"/>
        </w:rPr>
        <w:t xml:space="preserve"> The term includes, but is not limited to, acts of a physical nature, such as whipping, beating, branding, required consumption of any food, liquor, drug, or other substance, or any other required physical activity which could reasonably be deemed to adversely affect the physical health and safety of the person or persons so treated, and includes any activity which would subject the person or persons so treated to extreme mental stress, such as sleep deprivation, forced exclusion from social contact, required conduct which could result in extreme embarrassment, or any other required activity which could reasonably be deemed to adversely affect the mental health or dignity of the person or persons so treated, or any willful destruction or removal of public or private property: </w:t>
      </w:r>
      <w:r w:rsidR="00793F87" w:rsidRPr="009E7104">
        <w:rPr>
          <w:i/>
          <w:iCs/>
          <w:color w:val="auto"/>
        </w:rPr>
        <w:t>Provided,</w:t>
      </w:r>
      <w:r w:rsidR="00793F87" w:rsidRPr="009E7104">
        <w:rPr>
          <w:color w:val="auto"/>
        </w:rPr>
        <w:t xml:space="preserve"> That the implied or expressed consent or willingness of a person or persons to hazing may not be a defense under this section.</w:t>
      </w:r>
    </w:p>
    <w:p w14:paraId="69D35864" w14:textId="77777777" w:rsidR="00793F87" w:rsidRPr="009E7104" w:rsidRDefault="00793F87" w:rsidP="00793F87">
      <w:pPr>
        <w:pStyle w:val="SectionBody"/>
        <w:widowControl/>
        <w:rPr>
          <w:color w:val="auto"/>
        </w:rPr>
      </w:pPr>
      <w:r w:rsidRPr="009E7104">
        <w:rPr>
          <w:color w:val="auto"/>
        </w:rPr>
        <w:t>(2) “Institution of higher education” or “institution” means any public or private institution as defined in §18B-1-2 of this code.</w:t>
      </w:r>
    </w:p>
    <w:p w14:paraId="6BF2E52B" w14:textId="12A05A88" w:rsidR="00793F87" w:rsidRPr="009E7104" w:rsidRDefault="00793F87" w:rsidP="00793F87">
      <w:pPr>
        <w:ind w:firstLine="720"/>
        <w:jc w:val="both"/>
        <w:outlineLvl w:val="4"/>
        <w:rPr>
          <w:rFonts w:cs="Arial"/>
          <w:color w:val="auto"/>
        </w:rPr>
      </w:pPr>
      <w:r w:rsidRPr="009E7104">
        <w:rPr>
          <w:rFonts w:cs="Arial"/>
          <w:color w:val="auto"/>
        </w:rPr>
        <w:t xml:space="preserve">(3) “Organization” means any fraternity, sorority, association, corporation, order, society, corps, club, or similar group, or a national or international affiliate thereof, the membership of which is primarily made up </w:t>
      </w:r>
      <w:r w:rsidR="00814C02" w:rsidRPr="009E7104">
        <w:rPr>
          <w:rFonts w:cs="Arial"/>
          <w:color w:val="auto"/>
          <w:u w:val="single"/>
        </w:rPr>
        <w:t>of</w:t>
      </w:r>
      <w:r w:rsidR="00814C02" w:rsidRPr="009E7104">
        <w:rPr>
          <w:rFonts w:cs="Arial"/>
          <w:color w:val="auto"/>
        </w:rPr>
        <w:t xml:space="preserve"> </w:t>
      </w:r>
      <w:r w:rsidRPr="009E7104">
        <w:rPr>
          <w:rFonts w:cs="Arial"/>
          <w:color w:val="auto"/>
        </w:rPr>
        <w:t>students or alumni of an institution of higher education.</w:t>
      </w:r>
    </w:p>
    <w:p w14:paraId="13D013EE" w14:textId="41342825" w:rsidR="00110286" w:rsidRPr="009E7104" w:rsidRDefault="00110286" w:rsidP="00B4614B">
      <w:pPr>
        <w:pStyle w:val="SectionBody"/>
        <w:ind w:firstLine="0"/>
        <w:rPr>
          <w:rFonts w:cs="Times New Roman"/>
          <w:color w:val="auto"/>
        </w:rPr>
        <w:sectPr w:rsidR="00110286" w:rsidRPr="009E7104" w:rsidSect="004318DC">
          <w:type w:val="continuous"/>
          <w:pgSz w:w="12240" w:h="15840"/>
          <w:pgMar w:top="1440" w:right="1440" w:bottom="1440" w:left="1440" w:header="720" w:footer="720" w:gutter="0"/>
          <w:lnNumType w:countBy="1" w:restart="newSection"/>
          <w:cols w:space="720"/>
          <w:noEndnote/>
          <w:docGrid w:linePitch="326"/>
        </w:sectPr>
      </w:pPr>
    </w:p>
    <w:p w14:paraId="30995486" w14:textId="77777777" w:rsidR="00C33014" w:rsidRPr="009E7104" w:rsidRDefault="00C33014" w:rsidP="00CC1F3B">
      <w:pPr>
        <w:pStyle w:val="Note"/>
        <w:rPr>
          <w:color w:val="auto"/>
        </w:rPr>
      </w:pPr>
    </w:p>
    <w:p w14:paraId="054C61F7" w14:textId="77777777" w:rsidR="006865E9" w:rsidRPr="009E7104" w:rsidRDefault="00CF1DCA" w:rsidP="00CC1F3B">
      <w:pPr>
        <w:pStyle w:val="Note"/>
        <w:rPr>
          <w:rFonts w:cs="Arial"/>
          <w:color w:val="auto"/>
          <w:szCs w:val="20"/>
        </w:rPr>
      </w:pPr>
      <w:r w:rsidRPr="009E7104">
        <w:rPr>
          <w:color w:val="auto"/>
        </w:rPr>
        <w:t xml:space="preserve">NOTE: </w:t>
      </w:r>
      <w:r w:rsidRPr="009E7104">
        <w:rPr>
          <w:rFonts w:cs="Arial"/>
          <w:color w:val="auto"/>
          <w:szCs w:val="20"/>
        </w:rPr>
        <w:t>The</w:t>
      </w:r>
      <w:r w:rsidR="006865E9" w:rsidRPr="009E7104">
        <w:rPr>
          <w:rFonts w:cs="Arial"/>
          <w:color w:val="auto"/>
          <w:szCs w:val="20"/>
        </w:rPr>
        <w:t xml:space="preserve"> purpose of this bill is to </w:t>
      </w:r>
      <w:r w:rsidR="00110286" w:rsidRPr="009E7104">
        <w:rPr>
          <w:rFonts w:cs="Arial"/>
          <w:color w:val="auto"/>
          <w:szCs w:val="20"/>
        </w:rPr>
        <w:t xml:space="preserve">modify </w:t>
      </w:r>
      <w:r w:rsidR="00110286" w:rsidRPr="009E7104">
        <w:rPr>
          <w:rFonts w:eastAsia="Times New Roman" w:cs="Arial"/>
          <w:bCs/>
          <w:color w:val="auto"/>
          <w:szCs w:val="20"/>
        </w:rPr>
        <w:t>the definition of hazing to address any type of organization whose members include students at any public or private institution of higher education</w:t>
      </w:r>
      <w:r w:rsidR="00110286" w:rsidRPr="009E7104">
        <w:rPr>
          <w:rFonts w:cs="Arial"/>
          <w:color w:val="auto"/>
          <w:szCs w:val="20"/>
        </w:rPr>
        <w:t>.</w:t>
      </w:r>
    </w:p>
    <w:p w14:paraId="5E56E691" w14:textId="084A115B" w:rsidR="006865E9" w:rsidRPr="009E7104" w:rsidRDefault="00AE48A0" w:rsidP="00CC1F3B">
      <w:pPr>
        <w:pStyle w:val="Note"/>
        <w:rPr>
          <w:color w:val="auto"/>
        </w:rPr>
      </w:pPr>
      <w:r w:rsidRPr="009E7104">
        <w:rPr>
          <w:color w:val="auto"/>
        </w:rPr>
        <w:t>Strike-throughs indicate language that would be stricken from a heading or the present law</w:t>
      </w:r>
      <w:r w:rsidR="00814C02" w:rsidRPr="009E7104">
        <w:rPr>
          <w:color w:val="auto"/>
        </w:rPr>
        <w:t>,</w:t>
      </w:r>
      <w:r w:rsidRPr="009E7104">
        <w:rPr>
          <w:color w:val="auto"/>
        </w:rPr>
        <w:t xml:space="preserve"> and underscoring indicates new language that would be added.</w:t>
      </w:r>
    </w:p>
    <w:p w14:paraId="46D83E77" w14:textId="77777777" w:rsidR="00AD5F3C" w:rsidRPr="009E7104" w:rsidRDefault="00AD5F3C">
      <w:pPr>
        <w:pStyle w:val="Note"/>
        <w:rPr>
          <w:color w:val="auto"/>
        </w:rPr>
      </w:pPr>
    </w:p>
    <w:sectPr w:rsidR="00AD5F3C" w:rsidRPr="009E7104" w:rsidSect="004318D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A614B" w14:textId="77777777" w:rsidR="006369EB" w:rsidRPr="00B844FE" w:rsidRDefault="006369EB" w:rsidP="00B844FE">
      <w:r>
        <w:separator/>
      </w:r>
    </w:p>
  </w:endnote>
  <w:endnote w:type="continuationSeparator" w:id="0">
    <w:p w14:paraId="1447253B"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2105BD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8A0CCA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0DB224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7A7E7" w14:textId="77777777" w:rsidR="009A5F16" w:rsidRDefault="009A5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9E3F7" w14:textId="77777777" w:rsidR="006369EB" w:rsidRPr="00B844FE" w:rsidRDefault="006369EB" w:rsidP="00B844FE">
      <w:r>
        <w:separator/>
      </w:r>
    </w:p>
  </w:footnote>
  <w:footnote w:type="continuationSeparator" w:id="0">
    <w:p w14:paraId="00112919"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6E845" w14:textId="77777777" w:rsidR="002A0269" w:rsidRPr="00B844FE" w:rsidRDefault="003B0919">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B1619" w14:textId="1D43DE06" w:rsidR="00C33014" w:rsidRPr="00C33014" w:rsidRDefault="00AE48A0" w:rsidP="000573A9">
    <w:pPr>
      <w:pStyle w:val="HeaderStyle"/>
    </w:pPr>
    <w:r>
      <w:t>I</w:t>
    </w:r>
    <w:r w:rsidR="001A66B7">
      <w:t xml:space="preserve">ntr </w:t>
    </w:r>
    <w:sdt>
      <w:sdtPr>
        <w:tag w:val="BNumWH"/>
        <w:id w:val="138549797"/>
        <w:placeholder>
          <w:docPart w:val="8FDF8C0E290F4906A74BCBFD83AF5AF2"/>
        </w:placeholder>
        <w:showingPlcHdr/>
        <w:text/>
      </w:sdtPr>
      <w:sdtEndPr/>
      <w:sdtContent/>
    </w:sdt>
    <w:r w:rsidR="007A5259">
      <w:t xml:space="preserve"> </w:t>
    </w:r>
    <w:r w:rsidR="00110286">
      <w:t>HB</w:t>
    </w:r>
    <w:r w:rsidR="00C33014" w:rsidRPr="002A0269">
      <w:ptab w:relativeTo="margin" w:alignment="center" w:leader="none"/>
    </w:r>
    <w:r w:rsidR="00C33014">
      <w:tab/>
    </w:r>
    <w:sdt>
      <w:sdtPr>
        <w:alias w:val="CBD Number"/>
        <w:tag w:val="CBD Number"/>
        <w:id w:val="1176923086"/>
        <w:lock w:val="sdtLocked"/>
        <w:text/>
      </w:sdtPr>
      <w:sdtEndPr/>
      <w:sdtContent>
        <w:r w:rsidR="009A5F16">
          <w:t>2021R2193</w:t>
        </w:r>
      </w:sdtContent>
    </w:sdt>
  </w:p>
  <w:p w14:paraId="40BBB3E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BABE1" w14:textId="1E7892D9" w:rsidR="002A0269" w:rsidRPr="002A0269" w:rsidRDefault="003B0919" w:rsidP="00CC1F3B">
    <w:pPr>
      <w:pStyle w:val="HeaderStyle"/>
    </w:pPr>
    <w:sdt>
      <w:sdtPr>
        <w:tag w:val="BNumWH"/>
        <w:id w:val="-1890952866"/>
        <w:placeholder>
          <w:docPart w:val="6C2FB8FB1C09424DBC06A767730F199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A5F16">
          <w:t>2021R2193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C667D"/>
    <w:rsid w:val="000E3912"/>
    <w:rsid w:val="0010070F"/>
    <w:rsid w:val="00110286"/>
    <w:rsid w:val="0015112E"/>
    <w:rsid w:val="001552E7"/>
    <w:rsid w:val="001566B4"/>
    <w:rsid w:val="001A66B7"/>
    <w:rsid w:val="001C279E"/>
    <w:rsid w:val="001D459E"/>
    <w:rsid w:val="0027011C"/>
    <w:rsid w:val="00274200"/>
    <w:rsid w:val="00275740"/>
    <w:rsid w:val="002A0269"/>
    <w:rsid w:val="002D7862"/>
    <w:rsid w:val="00303684"/>
    <w:rsid w:val="003143F5"/>
    <w:rsid w:val="00314854"/>
    <w:rsid w:val="00360774"/>
    <w:rsid w:val="00394191"/>
    <w:rsid w:val="003B0919"/>
    <w:rsid w:val="003B2FC8"/>
    <w:rsid w:val="003B70DE"/>
    <w:rsid w:val="003C51CD"/>
    <w:rsid w:val="004318DC"/>
    <w:rsid w:val="004368E0"/>
    <w:rsid w:val="00446F65"/>
    <w:rsid w:val="004C13DD"/>
    <w:rsid w:val="004E3441"/>
    <w:rsid w:val="00500579"/>
    <w:rsid w:val="005A5366"/>
    <w:rsid w:val="006369EB"/>
    <w:rsid w:val="00637E73"/>
    <w:rsid w:val="006865E9"/>
    <w:rsid w:val="00691F3E"/>
    <w:rsid w:val="00694BFB"/>
    <w:rsid w:val="006A106B"/>
    <w:rsid w:val="006B715F"/>
    <w:rsid w:val="006C523D"/>
    <w:rsid w:val="006D4036"/>
    <w:rsid w:val="007024E7"/>
    <w:rsid w:val="00793F87"/>
    <w:rsid w:val="007A5259"/>
    <w:rsid w:val="007A7081"/>
    <w:rsid w:val="007F1CF5"/>
    <w:rsid w:val="00814C02"/>
    <w:rsid w:val="00834EDE"/>
    <w:rsid w:val="00843531"/>
    <w:rsid w:val="008736AA"/>
    <w:rsid w:val="008D275D"/>
    <w:rsid w:val="008D791F"/>
    <w:rsid w:val="00980327"/>
    <w:rsid w:val="00986478"/>
    <w:rsid w:val="009A5F16"/>
    <w:rsid w:val="009B5557"/>
    <w:rsid w:val="009E7104"/>
    <w:rsid w:val="009F1067"/>
    <w:rsid w:val="009F1420"/>
    <w:rsid w:val="00A31E01"/>
    <w:rsid w:val="00A527AD"/>
    <w:rsid w:val="00A718CF"/>
    <w:rsid w:val="00AD5F3C"/>
    <w:rsid w:val="00AE48A0"/>
    <w:rsid w:val="00AE61BE"/>
    <w:rsid w:val="00B16F25"/>
    <w:rsid w:val="00B24422"/>
    <w:rsid w:val="00B4614B"/>
    <w:rsid w:val="00B66B81"/>
    <w:rsid w:val="00B80C20"/>
    <w:rsid w:val="00B844FE"/>
    <w:rsid w:val="00B86B4F"/>
    <w:rsid w:val="00BA1F84"/>
    <w:rsid w:val="00BC562B"/>
    <w:rsid w:val="00C33014"/>
    <w:rsid w:val="00C33434"/>
    <w:rsid w:val="00C34869"/>
    <w:rsid w:val="00C35626"/>
    <w:rsid w:val="00C42EB6"/>
    <w:rsid w:val="00C85096"/>
    <w:rsid w:val="00C925C2"/>
    <w:rsid w:val="00CB20EF"/>
    <w:rsid w:val="00CC1F3B"/>
    <w:rsid w:val="00CD12CB"/>
    <w:rsid w:val="00CD36CF"/>
    <w:rsid w:val="00CE3041"/>
    <w:rsid w:val="00CF1DCA"/>
    <w:rsid w:val="00D101B3"/>
    <w:rsid w:val="00D579FC"/>
    <w:rsid w:val="00D81C16"/>
    <w:rsid w:val="00DE526B"/>
    <w:rsid w:val="00DF199D"/>
    <w:rsid w:val="00E01542"/>
    <w:rsid w:val="00E365F1"/>
    <w:rsid w:val="00E62F48"/>
    <w:rsid w:val="00E831B3"/>
    <w:rsid w:val="00E95FBC"/>
    <w:rsid w:val="00EC6D19"/>
    <w:rsid w:val="00EE70CB"/>
    <w:rsid w:val="00F043D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5D7F517"/>
  <w15:chartTrackingRefBased/>
  <w15:docId w15:val="{E1455783-684B-467B-8157-BD6623F3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3B70D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0DE"/>
    <w:rPr>
      <w:rFonts w:ascii="Segoe UI" w:hAnsi="Segoe UI" w:cs="Segoe UI"/>
      <w:sz w:val="18"/>
      <w:szCs w:val="18"/>
    </w:rPr>
  </w:style>
  <w:style w:type="character" w:customStyle="1" w:styleId="SectionBodyChar">
    <w:name w:val="Section Body Char"/>
    <w:link w:val="SectionBody"/>
    <w:rsid w:val="00793F8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8FDF8C0E290F4906A74BCBFD83AF5AF2"/>
        <w:category>
          <w:name w:val="General"/>
          <w:gallery w:val="placeholder"/>
        </w:category>
        <w:types>
          <w:type w:val="bbPlcHdr"/>
        </w:types>
        <w:behaviors>
          <w:behavior w:val="content"/>
        </w:behaviors>
        <w:guid w:val="{5152B2DA-4A25-40BB-9E47-9968F5024691}"/>
      </w:docPartPr>
      <w:docPartBody>
        <w:p w:rsidR="0020258F" w:rsidRDefault="0020258F"/>
      </w:docPartBody>
    </w:docPart>
    <w:docPart>
      <w:docPartPr>
        <w:name w:val="6C2FB8FB1C09424DBC06A767730F1997"/>
        <w:category>
          <w:name w:val="General"/>
          <w:gallery w:val="placeholder"/>
        </w:category>
        <w:types>
          <w:type w:val="bbPlcHdr"/>
        </w:types>
        <w:behaviors>
          <w:behavior w:val="content"/>
        </w:behaviors>
        <w:guid w:val="{A799EA7B-3811-452D-A517-C4CC0594D5D6}"/>
      </w:docPartPr>
      <w:docPartBody>
        <w:p w:rsidR="0020258F" w:rsidRDefault="002025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0258F"/>
    <w:rsid w:val="003A7A52"/>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2BF1C-1BD2-4DBD-A65F-CEFAAE6D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2019-01-10T20:25:00Z</cp:lastPrinted>
  <dcterms:created xsi:type="dcterms:W3CDTF">2021-02-22T14:46:00Z</dcterms:created>
  <dcterms:modified xsi:type="dcterms:W3CDTF">2021-02-22T14:46:00Z</dcterms:modified>
</cp:coreProperties>
</file>